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8A9" w:rsidRPr="00A15558" w:rsidRDefault="00257AA3" w:rsidP="00A15558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A15558">
        <w:rPr>
          <w:rFonts w:ascii="Arial" w:hAnsi="Arial" w:cs="Arial"/>
          <w:b/>
          <w:sz w:val="24"/>
          <w:szCs w:val="24"/>
        </w:rPr>
        <w:t>POLITEKNIK KUALA TERENGGANU</w:t>
      </w:r>
    </w:p>
    <w:p w:rsidR="00257AA3" w:rsidRPr="00A15558" w:rsidRDefault="00257AA3" w:rsidP="00A15558">
      <w:pPr>
        <w:jc w:val="center"/>
        <w:rPr>
          <w:rFonts w:ascii="Arial" w:hAnsi="Arial" w:cs="Arial"/>
          <w:b/>
          <w:sz w:val="24"/>
          <w:szCs w:val="24"/>
        </w:rPr>
      </w:pPr>
      <w:r w:rsidRPr="00A15558">
        <w:rPr>
          <w:rFonts w:ascii="Arial" w:hAnsi="Arial" w:cs="Arial"/>
          <w:b/>
          <w:sz w:val="24"/>
          <w:szCs w:val="24"/>
        </w:rPr>
        <w:t>BORANG SOAL SELIDIK PRESTASI PEMBEKAL</w:t>
      </w:r>
    </w:p>
    <w:p w:rsidR="00257AA3" w:rsidRDefault="00257AA3">
      <w:pPr>
        <w:rPr>
          <w:rFonts w:ascii="Arial" w:hAnsi="Arial" w:cs="Arial"/>
          <w:sz w:val="24"/>
          <w:szCs w:val="24"/>
        </w:rPr>
      </w:pPr>
    </w:p>
    <w:p w:rsidR="00A15558" w:rsidRPr="00A15558" w:rsidRDefault="00A15558">
      <w:pPr>
        <w:rPr>
          <w:rFonts w:ascii="Arial" w:hAnsi="Arial" w:cs="Arial"/>
          <w:sz w:val="24"/>
          <w:szCs w:val="24"/>
        </w:rPr>
      </w:pPr>
    </w:p>
    <w:p w:rsidR="00257AA3" w:rsidRPr="00A15558" w:rsidRDefault="00257AA3">
      <w:pPr>
        <w:rPr>
          <w:rFonts w:ascii="Arial" w:hAnsi="Arial" w:cs="Arial"/>
          <w:sz w:val="24"/>
          <w:szCs w:val="24"/>
        </w:rPr>
      </w:pPr>
      <w:r w:rsidRPr="00A15558">
        <w:rPr>
          <w:rFonts w:ascii="Arial" w:hAnsi="Arial" w:cs="Arial"/>
          <w:sz w:val="24"/>
          <w:szCs w:val="24"/>
        </w:rPr>
        <w:t xml:space="preserve">No. PO/LO/CO </w:t>
      </w:r>
      <w:r w:rsidR="00A15558" w:rsidRPr="00A15558">
        <w:rPr>
          <w:rFonts w:ascii="Arial" w:hAnsi="Arial" w:cs="Arial"/>
          <w:sz w:val="24"/>
          <w:szCs w:val="24"/>
        </w:rPr>
        <w:t xml:space="preserve"> :</w:t>
      </w:r>
      <w:r w:rsidR="00A15558" w:rsidRPr="00A15558">
        <w:rPr>
          <w:rFonts w:ascii="Arial" w:hAnsi="Arial" w:cs="Arial"/>
          <w:sz w:val="24"/>
          <w:szCs w:val="24"/>
        </w:rPr>
        <w:tab/>
      </w:r>
      <w:r w:rsidR="00A15558" w:rsidRPr="00A15558">
        <w:rPr>
          <w:rFonts w:ascii="Arial" w:hAnsi="Arial" w:cs="Arial"/>
          <w:sz w:val="24"/>
          <w:szCs w:val="24"/>
        </w:rPr>
        <w:tab/>
      </w:r>
      <w:r w:rsidR="00A15558" w:rsidRPr="00A15558">
        <w:rPr>
          <w:rFonts w:ascii="Arial" w:hAnsi="Arial" w:cs="Arial"/>
          <w:sz w:val="24"/>
          <w:szCs w:val="24"/>
        </w:rPr>
        <w:tab/>
      </w:r>
      <w:r w:rsidR="00A15558" w:rsidRPr="00A15558">
        <w:rPr>
          <w:rFonts w:ascii="Arial" w:hAnsi="Arial" w:cs="Arial"/>
          <w:sz w:val="24"/>
          <w:szCs w:val="24"/>
        </w:rPr>
        <w:tab/>
      </w:r>
      <w:r w:rsidRPr="00A15558">
        <w:rPr>
          <w:rFonts w:ascii="Arial" w:hAnsi="Arial" w:cs="Arial"/>
          <w:sz w:val="24"/>
          <w:szCs w:val="24"/>
        </w:rPr>
        <w:tab/>
      </w:r>
      <w:r w:rsidR="00A15558" w:rsidRPr="00A15558">
        <w:rPr>
          <w:rFonts w:ascii="Arial" w:hAnsi="Arial" w:cs="Arial"/>
          <w:sz w:val="24"/>
          <w:szCs w:val="24"/>
        </w:rPr>
        <w:t xml:space="preserve">Tarikh PO/LO/CO  : </w:t>
      </w:r>
    </w:p>
    <w:p w:rsidR="00257AA3" w:rsidRPr="00A15558" w:rsidRDefault="00257AA3">
      <w:pPr>
        <w:rPr>
          <w:rFonts w:ascii="Arial" w:hAnsi="Arial" w:cs="Arial"/>
          <w:sz w:val="24"/>
          <w:szCs w:val="24"/>
        </w:rPr>
      </w:pPr>
      <w:r w:rsidRPr="00A15558">
        <w:rPr>
          <w:rFonts w:ascii="Arial" w:hAnsi="Arial" w:cs="Arial"/>
          <w:sz w:val="24"/>
          <w:szCs w:val="24"/>
        </w:rPr>
        <w:t>Tarikh Penerimaan Bekalan/Perkh</w:t>
      </w:r>
      <w:r w:rsidR="00A36416">
        <w:rPr>
          <w:rFonts w:ascii="Arial" w:hAnsi="Arial" w:cs="Arial"/>
          <w:sz w:val="24"/>
          <w:szCs w:val="24"/>
        </w:rPr>
        <w:t>i</w:t>
      </w:r>
      <w:r w:rsidRPr="00A15558">
        <w:rPr>
          <w:rFonts w:ascii="Arial" w:hAnsi="Arial" w:cs="Arial"/>
          <w:sz w:val="24"/>
          <w:szCs w:val="24"/>
        </w:rPr>
        <w:t>dmatan  :</w:t>
      </w:r>
    </w:p>
    <w:p w:rsidR="00257AA3" w:rsidRPr="00A15558" w:rsidRDefault="00257AA3">
      <w:pPr>
        <w:rPr>
          <w:rFonts w:ascii="Arial" w:hAnsi="Arial" w:cs="Arial"/>
          <w:sz w:val="24"/>
          <w:szCs w:val="24"/>
        </w:rPr>
      </w:pPr>
      <w:r w:rsidRPr="00A15558">
        <w:rPr>
          <w:rFonts w:ascii="Arial" w:hAnsi="Arial" w:cs="Arial"/>
          <w:sz w:val="24"/>
          <w:szCs w:val="24"/>
        </w:rPr>
        <w:t>Syarikat/Pembekal</w:t>
      </w:r>
      <w:r w:rsidRPr="00A15558">
        <w:rPr>
          <w:rFonts w:ascii="Arial" w:hAnsi="Arial" w:cs="Arial"/>
          <w:sz w:val="24"/>
          <w:szCs w:val="24"/>
        </w:rPr>
        <w:tab/>
      </w:r>
      <w:r w:rsidR="00A15558">
        <w:rPr>
          <w:rFonts w:ascii="Arial" w:hAnsi="Arial" w:cs="Arial"/>
          <w:sz w:val="24"/>
          <w:szCs w:val="24"/>
        </w:rPr>
        <w:tab/>
      </w:r>
      <w:r w:rsidRPr="00A15558">
        <w:rPr>
          <w:rFonts w:ascii="Arial" w:hAnsi="Arial" w:cs="Arial"/>
          <w:sz w:val="24"/>
          <w:szCs w:val="24"/>
        </w:rPr>
        <w:t>:</w:t>
      </w:r>
    </w:p>
    <w:p w:rsidR="00257AA3" w:rsidRPr="00A15558" w:rsidRDefault="00257AA3">
      <w:pPr>
        <w:rPr>
          <w:rFonts w:ascii="Arial" w:hAnsi="Arial" w:cs="Arial"/>
          <w:sz w:val="24"/>
          <w:szCs w:val="24"/>
        </w:rPr>
      </w:pPr>
      <w:r w:rsidRPr="00A15558">
        <w:rPr>
          <w:rFonts w:ascii="Arial" w:hAnsi="Arial" w:cs="Arial"/>
          <w:sz w:val="24"/>
          <w:szCs w:val="24"/>
        </w:rPr>
        <w:t>Alamat</w:t>
      </w:r>
      <w:r w:rsidRPr="00A15558">
        <w:rPr>
          <w:rFonts w:ascii="Arial" w:hAnsi="Arial" w:cs="Arial"/>
          <w:sz w:val="24"/>
          <w:szCs w:val="24"/>
        </w:rPr>
        <w:tab/>
      </w:r>
      <w:r w:rsidRPr="00A15558">
        <w:rPr>
          <w:rFonts w:ascii="Arial" w:hAnsi="Arial" w:cs="Arial"/>
          <w:sz w:val="24"/>
          <w:szCs w:val="24"/>
        </w:rPr>
        <w:tab/>
      </w:r>
      <w:r w:rsidRPr="00A15558">
        <w:rPr>
          <w:rFonts w:ascii="Arial" w:hAnsi="Arial" w:cs="Arial"/>
          <w:sz w:val="24"/>
          <w:szCs w:val="24"/>
        </w:rPr>
        <w:tab/>
        <w:t>:</w:t>
      </w:r>
    </w:p>
    <w:p w:rsidR="00257AA3" w:rsidRPr="00A15558" w:rsidRDefault="00257AA3">
      <w:pPr>
        <w:rPr>
          <w:rFonts w:ascii="Arial" w:hAnsi="Arial" w:cs="Arial"/>
          <w:sz w:val="24"/>
          <w:szCs w:val="24"/>
        </w:rPr>
      </w:pPr>
    </w:p>
    <w:p w:rsidR="00257AA3" w:rsidRPr="00A15558" w:rsidRDefault="00257AA3">
      <w:pPr>
        <w:rPr>
          <w:rFonts w:ascii="Arial" w:hAnsi="Arial" w:cs="Arial"/>
          <w:sz w:val="24"/>
          <w:szCs w:val="24"/>
        </w:rPr>
      </w:pPr>
    </w:p>
    <w:p w:rsidR="00257AA3" w:rsidRPr="00A15558" w:rsidRDefault="00257AA3">
      <w:pPr>
        <w:rPr>
          <w:rFonts w:ascii="Arial" w:hAnsi="Arial" w:cs="Arial"/>
          <w:sz w:val="24"/>
          <w:szCs w:val="24"/>
        </w:rPr>
      </w:pPr>
      <w:r w:rsidRPr="00A15558">
        <w:rPr>
          <w:rFonts w:ascii="Arial" w:hAnsi="Arial" w:cs="Arial"/>
          <w:sz w:val="24"/>
          <w:szCs w:val="24"/>
        </w:rPr>
        <w:t xml:space="preserve">Jenis Bekalan </w:t>
      </w:r>
      <w:r w:rsidRPr="00A15558">
        <w:rPr>
          <w:rFonts w:ascii="Arial" w:hAnsi="Arial" w:cs="Arial"/>
          <w:sz w:val="24"/>
          <w:szCs w:val="24"/>
        </w:rPr>
        <w:tab/>
      </w:r>
      <w:r w:rsidRPr="00A15558">
        <w:rPr>
          <w:rFonts w:ascii="Arial" w:hAnsi="Arial" w:cs="Arial"/>
          <w:sz w:val="24"/>
          <w:szCs w:val="24"/>
        </w:rPr>
        <w:tab/>
        <w:t>:</w:t>
      </w:r>
    </w:p>
    <w:p w:rsidR="00257AA3" w:rsidRPr="00A15558" w:rsidRDefault="00257AA3">
      <w:pPr>
        <w:rPr>
          <w:rFonts w:ascii="Arial" w:hAnsi="Arial" w:cs="Arial"/>
          <w:sz w:val="24"/>
          <w:szCs w:val="24"/>
        </w:rPr>
      </w:pPr>
    </w:p>
    <w:p w:rsidR="00257AA3" w:rsidRPr="00A15558" w:rsidRDefault="00257AA3">
      <w:pPr>
        <w:rPr>
          <w:rFonts w:ascii="Arial" w:hAnsi="Arial" w:cs="Arial"/>
          <w:sz w:val="24"/>
          <w:szCs w:val="24"/>
        </w:rPr>
      </w:pPr>
      <w:r w:rsidRPr="00A15558">
        <w:rPr>
          <w:rFonts w:ascii="Arial" w:hAnsi="Arial" w:cs="Arial"/>
          <w:sz w:val="24"/>
          <w:szCs w:val="24"/>
        </w:rPr>
        <w:t>Sila tandakan ( / ) di ruangan yang berkenaan. Pilih samaada ruangan bekalan atau perkhidmatan.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6095"/>
        <w:gridCol w:w="993"/>
        <w:gridCol w:w="1224"/>
      </w:tblGrid>
      <w:tr w:rsidR="00257AA3" w:rsidRPr="00A15558" w:rsidTr="00A15558">
        <w:tc>
          <w:tcPr>
            <w:tcW w:w="704" w:type="dxa"/>
            <w:shd w:val="clear" w:color="auto" w:fill="BFBFBF" w:themeFill="background1" w:themeFillShade="BF"/>
          </w:tcPr>
          <w:p w:rsidR="00257AA3" w:rsidRPr="00A15558" w:rsidRDefault="00257AA3" w:rsidP="00A155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5558">
              <w:rPr>
                <w:rFonts w:ascii="Arial" w:hAnsi="Arial" w:cs="Arial"/>
                <w:b/>
                <w:sz w:val="24"/>
                <w:szCs w:val="24"/>
              </w:rPr>
              <w:t>BIL.</w:t>
            </w:r>
          </w:p>
        </w:tc>
        <w:tc>
          <w:tcPr>
            <w:tcW w:w="6095" w:type="dxa"/>
            <w:shd w:val="clear" w:color="auto" w:fill="BFBFBF" w:themeFill="background1" w:themeFillShade="BF"/>
          </w:tcPr>
          <w:p w:rsidR="00257AA3" w:rsidRDefault="00257AA3" w:rsidP="00A155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5558">
              <w:rPr>
                <w:rFonts w:ascii="Arial" w:hAnsi="Arial" w:cs="Arial"/>
                <w:b/>
                <w:sz w:val="24"/>
                <w:szCs w:val="24"/>
              </w:rPr>
              <w:t>PERKARA</w:t>
            </w:r>
          </w:p>
          <w:p w:rsidR="00A15558" w:rsidRPr="00A15558" w:rsidRDefault="00A15558" w:rsidP="00A155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257AA3" w:rsidRPr="00A15558" w:rsidRDefault="00257AA3" w:rsidP="00A155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5558">
              <w:rPr>
                <w:rFonts w:ascii="Arial" w:hAnsi="Arial" w:cs="Arial"/>
                <w:b/>
                <w:sz w:val="24"/>
                <w:szCs w:val="24"/>
              </w:rPr>
              <w:t>YA</w:t>
            </w:r>
          </w:p>
        </w:tc>
        <w:tc>
          <w:tcPr>
            <w:tcW w:w="1224" w:type="dxa"/>
            <w:shd w:val="clear" w:color="auto" w:fill="BFBFBF" w:themeFill="background1" w:themeFillShade="BF"/>
          </w:tcPr>
          <w:p w:rsidR="00257AA3" w:rsidRPr="00A15558" w:rsidRDefault="00257AA3" w:rsidP="00A155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5558">
              <w:rPr>
                <w:rFonts w:ascii="Arial" w:hAnsi="Arial" w:cs="Arial"/>
                <w:b/>
                <w:sz w:val="24"/>
                <w:szCs w:val="24"/>
              </w:rPr>
              <w:t>TIDAK</w:t>
            </w:r>
          </w:p>
        </w:tc>
      </w:tr>
      <w:tr w:rsidR="00257AA3" w:rsidRPr="00A15558" w:rsidTr="00F84BBB">
        <w:tc>
          <w:tcPr>
            <w:tcW w:w="9016" w:type="dxa"/>
            <w:gridSpan w:val="4"/>
          </w:tcPr>
          <w:p w:rsidR="00257AA3" w:rsidRPr="00A15558" w:rsidRDefault="00257AA3" w:rsidP="00257A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5558">
              <w:rPr>
                <w:rFonts w:ascii="Arial" w:hAnsi="Arial" w:cs="Arial"/>
                <w:b/>
                <w:sz w:val="24"/>
                <w:szCs w:val="24"/>
              </w:rPr>
              <w:t>BEKALAN</w:t>
            </w:r>
          </w:p>
        </w:tc>
      </w:tr>
      <w:tr w:rsidR="00257AA3" w:rsidRPr="00A15558" w:rsidTr="00257AA3">
        <w:tc>
          <w:tcPr>
            <w:tcW w:w="704" w:type="dxa"/>
          </w:tcPr>
          <w:p w:rsidR="00257AA3" w:rsidRPr="00A15558" w:rsidRDefault="00257AA3">
            <w:pPr>
              <w:rPr>
                <w:rFonts w:ascii="Arial" w:hAnsi="Arial" w:cs="Arial"/>
                <w:sz w:val="24"/>
                <w:szCs w:val="24"/>
              </w:rPr>
            </w:pPr>
            <w:r w:rsidRPr="00A1555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257AA3" w:rsidRDefault="00257AA3">
            <w:pPr>
              <w:rPr>
                <w:rFonts w:ascii="Arial" w:hAnsi="Arial" w:cs="Arial"/>
                <w:sz w:val="24"/>
                <w:szCs w:val="24"/>
              </w:rPr>
            </w:pPr>
            <w:r w:rsidRPr="00A15558">
              <w:rPr>
                <w:rFonts w:ascii="Arial" w:hAnsi="Arial" w:cs="Arial"/>
                <w:sz w:val="24"/>
                <w:szCs w:val="24"/>
              </w:rPr>
              <w:t>Bekalan yang dihantar memenuhi spefikasi</w:t>
            </w:r>
          </w:p>
          <w:p w:rsidR="00A15558" w:rsidRPr="00A15558" w:rsidRDefault="00A155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257AA3" w:rsidRPr="00A15558" w:rsidRDefault="00257A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</w:tcPr>
          <w:p w:rsidR="00257AA3" w:rsidRPr="00A15558" w:rsidRDefault="00257A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AA3" w:rsidRPr="00A15558" w:rsidTr="00257AA3">
        <w:tc>
          <w:tcPr>
            <w:tcW w:w="704" w:type="dxa"/>
          </w:tcPr>
          <w:p w:rsidR="00257AA3" w:rsidRPr="00A15558" w:rsidRDefault="00257AA3">
            <w:pPr>
              <w:rPr>
                <w:rFonts w:ascii="Arial" w:hAnsi="Arial" w:cs="Arial"/>
                <w:sz w:val="24"/>
                <w:szCs w:val="24"/>
              </w:rPr>
            </w:pPr>
            <w:r w:rsidRPr="00A1555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:rsidR="00257AA3" w:rsidRDefault="00257AA3">
            <w:pPr>
              <w:rPr>
                <w:rFonts w:ascii="Arial" w:hAnsi="Arial" w:cs="Arial"/>
                <w:sz w:val="24"/>
                <w:szCs w:val="24"/>
              </w:rPr>
            </w:pPr>
            <w:r w:rsidRPr="00A15558">
              <w:rPr>
                <w:rFonts w:ascii="Arial" w:hAnsi="Arial" w:cs="Arial"/>
                <w:sz w:val="24"/>
                <w:szCs w:val="24"/>
              </w:rPr>
              <w:t>Bekalan sampai pada masa yang ditetapkan</w:t>
            </w:r>
          </w:p>
          <w:p w:rsidR="00A15558" w:rsidRPr="00A15558" w:rsidRDefault="00A155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257AA3" w:rsidRPr="00A15558" w:rsidRDefault="00257A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</w:tcPr>
          <w:p w:rsidR="00257AA3" w:rsidRPr="00A15558" w:rsidRDefault="00257A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AA3" w:rsidRPr="00A15558" w:rsidTr="00257AA3">
        <w:tc>
          <w:tcPr>
            <w:tcW w:w="704" w:type="dxa"/>
          </w:tcPr>
          <w:p w:rsidR="00257AA3" w:rsidRPr="00A15558" w:rsidRDefault="00257AA3">
            <w:pPr>
              <w:rPr>
                <w:rFonts w:ascii="Arial" w:hAnsi="Arial" w:cs="Arial"/>
                <w:sz w:val="24"/>
                <w:szCs w:val="24"/>
              </w:rPr>
            </w:pPr>
            <w:r w:rsidRPr="00A1555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095" w:type="dxa"/>
          </w:tcPr>
          <w:p w:rsidR="00257AA3" w:rsidRDefault="00257AA3">
            <w:pPr>
              <w:rPr>
                <w:rFonts w:ascii="Arial" w:hAnsi="Arial" w:cs="Arial"/>
                <w:sz w:val="24"/>
                <w:szCs w:val="24"/>
              </w:rPr>
            </w:pPr>
            <w:r w:rsidRPr="00A15558">
              <w:rPr>
                <w:rFonts w:ascii="Arial" w:hAnsi="Arial" w:cs="Arial"/>
                <w:sz w:val="24"/>
                <w:szCs w:val="24"/>
              </w:rPr>
              <w:t>Kuantiti mencukupi</w:t>
            </w:r>
          </w:p>
          <w:p w:rsidR="00A15558" w:rsidRPr="00A15558" w:rsidRDefault="00A155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257AA3" w:rsidRPr="00A15558" w:rsidRDefault="00257A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</w:tcPr>
          <w:p w:rsidR="00257AA3" w:rsidRPr="00A15558" w:rsidRDefault="00257A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AA3" w:rsidRPr="00A15558" w:rsidTr="00257AA3">
        <w:tc>
          <w:tcPr>
            <w:tcW w:w="704" w:type="dxa"/>
          </w:tcPr>
          <w:p w:rsidR="00257AA3" w:rsidRPr="00A15558" w:rsidRDefault="00257AA3">
            <w:pPr>
              <w:rPr>
                <w:rFonts w:ascii="Arial" w:hAnsi="Arial" w:cs="Arial"/>
                <w:sz w:val="24"/>
                <w:szCs w:val="24"/>
              </w:rPr>
            </w:pPr>
            <w:r w:rsidRPr="00A1555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095" w:type="dxa"/>
          </w:tcPr>
          <w:p w:rsidR="00257AA3" w:rsidRDefault="00257AA3">
            <w:pPr>
              <w:rPr>
                <w:rFonts w:ascii="Arial" w:hAnsi="Arial" w:cs="Arial"/>
                <w:sz w:val="24"/>
                <w:szCs w:val="24"/>
              </w:rPr>
            </w:pPr>
            <w:r w:rsidRPr="00A15558">
              <w:rPr>
                <w:rFonts w:ascii="Arial" w:hAnsi="Arial" w:cs="Arial"/>
                <w:sz w:val="24"/>
                <w:szCs w:val="24"/>
              </w:rPr>
              <w:t>Bekalan boleh digunakan dengan sempurna</w:t>
            </w:r>
          </w:p>
          <w:p w:rsidR="00A15558" w:rsidRPr="00A15558" w:rsidRDefault="00A155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257AA3" w:rsidRPr="00A15558" w:rsidRDefault="00257A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</w:tcPr>
          <w:p w:rsidR="00257AA3" w:rsidRPr="00A15558" w:rsidRDefault="00257A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AA3" w:rsidRPr="00A15558" w:rsidTr="00257AA3">
        <w:tc>
          <w:tcPr>
            <w:tcW w:w="704" w:type="dxa"/>
          </w:tcPr>
          <w:p w:rsidR="00257AA3" w:rsidRPr="00A15558" w:rsidRDefault="00257AA3">
            <w:pPr>
              <w:rPr>
                <w:rFonts w:ascii="Arial" w:hAnsi="Arial" w:cs="Arial"/>
                <w:sz w:val="24"/>
                <w:szCs w:val="24"/>
              </w:rPr>
            </w:pPr>
            <w:r w:rsidRPr="00A15558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6095" w:type="dxa"/>
          </w:tcPr>
          <w:p w:rsidR="00257AA3" w:rsidRDefault="007B67EA">
            <w:pPr>
              <w:rPr>
                <w:rFonts w:ascii="Arial" w:hAnsi="Arial" w:cs="Arial"/>
                <w:sz w:val="24"/>
                <w:szCs w:val="24"/>
              </w:rPr>
            </w:pPr>
            <w:r w:rsidRPr="00A15558">
              <w:rPr>
                <w:rFonts w:ascii="Arial" w:hAnsi="Arial" w:cs="Arial"/>
                <w:sz w:val="24"/>
                <w:szCs w:val="24"/>
              </w:rPr>
              <w:t>Perkhidmatan sebelum jualan diberikan</w:t>
            </w:r>
          </w:p>
          <w:p w:rsidR="00A15558" w:rsidRPr="00A15558" w:rsidRDefault="00A155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257AA3" w:rsidRPr="00A15558" w:rsidRDefault="00257A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</w:tcPr>
          <w:p w:rsidR="00257AA3" w:rsidRPr="00A15558" w:rsidRDefault="00257A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AA3" w:rsidRPr="00A15558" w:rsidTr="00257AA3">
        <w:tc>
          <w:tcPr>
            <w:tcW w:w="704" w:type="dxa"/>
          </w:tcPr>
          <w:p w:rsidR="00257AA3" w:rsidRPr="00A15558" w:rsidRDefault="00257AA3">
            <w:pPr>
              <w:rPr>
                <w:rFonts w:ascii="Arial" w:hAnsi="Arial" w:cs="Arial"/>
                <w:sz w:val="24"/>
                <w:szCs w:val="24"/>
              </w:rPr>
            </w:pPr>
            <w:r w:rsidRPr="00A15558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6095" w:type="dxa"/>
          </w:tcPr>
          <w:p w:rsidR="00257AA3" w:rsidRDefault="007B67EA">
            <w:pPr>
              <w:rPr>
                <w:rFonts w:ascii="Arial" w:hAnsi="Arial" w:cs="Arial"/>
                <w:sz w:val="24"/>
                <w:szCs w:val="24"/>
              </w:rPr>
            </w:pPr>
            <w:r w:rsidRPr="00A15558">
              <w:rPr>
                <w:rFonts w:ascii="Arial" w:hAnsi="Arial" w:cs="Arial"/>
                <w:sz w:val="24"/>
                <w:szCs w:val="24"/>
              </w:rPr>
              <w:t>Perkhidmatan selepas jualan diberikan</w:t>
            </w:r>
          </w:p>
          <w:p w:rsidR="00A15558" w:rsidRPr="00A15558" w:rsidRDefault="00A155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257AA3" w:rsidRPr="00A15558" w:rsidRDefault="00257A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</w:tcPr>
          <w:p w:rsidR="00257AA3" w:rsidRPr="00A15558" w:rsidRDefault="00257A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AA3" w:rsidRPr="00A15558" w:rsidTr="00257AA3">
        <w:tc>
          <w:tcPr>
            <w:tcW w:w="704" w:type="dxa"/>
          </w:tcPr>
          <w:p w:rsidR="00257AA3" w:rsidRPr="00A15558" w:rsidRDefault="00257AA3">
            <w:pPr>
              <w:rPr>
                <w:rFonts w:ascii="Arial" w:hAnsi="Arial" w:cs="Arial"/>
                <w:sz w:val="24"/>
                <w:szCs w:val="24"/>
              </w:rPr>
            </w:pPr>
            <w:r w:rsidRPr="00A15558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6095" w:type="dxa"/>
          </w:tcPr>
          <w:p w:rsidR="00257AA3" w:rsidRDefault="007B67EA">
            <w:pPr>
              <w:rPr>
                <w:rFonts w:ascii="Arial" w:hAnsi="Arial" w:cs="Arial"/>
                <w:sz w:val="24"/>
                <w:szCs w:val="24"/>
              </w:rPr>
            </w:pPr>
            <w:r w:rsidRPr="00A15558">
              <w:rPr>
                <w:rFonts w:ascii="Arial" w:hAnsi="Arial" w:cs="Arial"/>
                <w:sz w:val="24"/>
                <w:szCs w:val="24"/>
              </w:rPr>
              <w:t>Perkhidmatan latihan yang efektif selepas jualan</w:t>
            </w:r>
          </w:p>
          <w:p w:rsidR="00A15558" w:rsidRPr="00A15558" w:rsidRDefault="00A155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257AA3" w:rsidRPr="00A15558" w:rsidRDefault="00257A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</w:tcPr>
          <w:p w:rsidR="00257AA3" w:rsidRPr="00A15558" w:rsidRDefault="00257A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67EA" w:rsidRPr="00A15558" w:rsidTr="0065482C">
        <w:tc>
          <w:tcPr>
            <w:tcW w:w="9016" w:type="dxa"/>
            <w:gridSpan w:val="4"/>
          </w:tcPr>
          <w:p w:rsidR="00A15558" w:rsidRDefault="00A15558" w:rsidP="00A155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67EA" w:rsidRPr="00A15558" w:rsidRDefault="007B67EA" w:rsidP="00A155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558">
              <w:rPr>
                <w:rFonts w:ascii="Arial" w:hAnsi="Arial" w:cs="Arial"/>
                <w:sz w:val="24"/>
                <w:szCs w:val="24"/>
              </w:rPr>
              <w:t xml:space="preserve">Jumlah </w:t>
            </w:r>
            <w:r w:rsidR="009968DD" w:rsidRPr="00A15558">
              <w:rPr>
                <w:rFonts w:ascii="Arial" w:hAnsi="Arial" w:cs="Arial"/>
                <w:sz w:val="24"/>
                <w:szCs w:val="24"/>
              </w:rPr>
              <w:t>Peratus (X/Y) x 100 = 100%</w:t>
            </w:r>
          </w:p>
          <w:p w:rsidR="009968DD" w:rsidRPr="00A15558" w:rsidRDefault="009968DD" w:rsidP="00A155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558">
              <w:rPr>
                <w:rFonts w:ascii="Arial" w:hAnsi="Arial" w:cs="Arial"/>
                <w:sz w:val="24"/>
                <w:szCs w:val="24"/>
              </w:rPr>
              <w:t>X – untuk jawapan ‘ya’ sahaja</w:t>
            </w:r>
          </w:p>
          <w:p w:rsidR="009968DD" w:rsidRDefault="009968DD" w:rsidP="00A155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558">
              <w:rPr>
                <w:rFonts w:ascii="Arial" w:hAnsi="Arial" w:cs="Arial"/>
                <w:sz w:val="24"/>
                <w:szCs w:val="24"/>
              </w:rPr>
              <w:t>** Nota Y ialah bilangan item yang berkenaan sahaja.</w:t>
            </w:r>
          </w:p>
          <w:p w:rsidR="00A15558" w:rsidRPr="00A15558" w:rsidRDefault="00A15558" w:rsidP="00A155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57AA3" w:rsidRDefault="00257AA3">
      <w:pPr>
        <w:rPr>
          <w:rFonts w:ascii="Arial" w:hAnsi="Arial" w:cs="Arial"/>
          <w:sz w:val="24"/>
          <w:szCs w:val="24"/>
        </w:rPr>
      </w:pPr>
    </w:p>
    <w:p w:rsidR="00A15558" w:rsidRDefault="00A15558">
      <w:pPr>
        <w:rPr>
          <w:rFonts w:ascii="Arial" w:hAnsi="Arial" w:cs="Arial"/>
          <w:sz w:val="24"/>
          <w:szCs w:val="24"/>
        </w:rPr>
      </w:pPr>
    </w:p>
    <w:p w:rsidR="00A15558" w:rsidRPr="00A15558" w:rsidRDefault="00A1555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6095"/>
        <w:gridCol w:w="993"/>
        <w:gridCol w:w="1224"/>
      </w:tblGrid>
      <w:tr w:rsidR="009968DD" w:rsidRPr="00A15558" w:rsidTr="00A15558">
        <w:tc>
          <w:tcPr>
            <w:tcW w:w="704" w:type="dxa"/>
            <w:shd w:val="clear" w:color="auto" w:fill="BFBFBF" w:themeFill="background1" w:themeFillShade="BF"/>
          </w:tcPr>
          <w:p w:rsidR="009968DD" w:rsidRPr="00A15558" w:rsidRDefault="009968DD" w:rsidP="001A09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5558">
              <w:rPr>
                <w:rFonts w:ascii="Arial" w:hAnsi="Arial" w:cs="Arial"/>
                <w:b/>
                <w:sz w:val="24"/>
                <w:szCs w:val="24"/>
              </w:rPr>
              <w:lastRenderedPageBreak/>
              <w:t>BIL.</w:t>
            </w:r>
          </w:p>
        </w:tc>
        <w:tc>
          <w:tcPr>
            <w:tcW w:w="6095" w:type="dxa"/>
            <w:shd w:val="clear" w:color="auto" w:fill="BFBFBF" w:themeFill="background1" w:themeFillShade="BF"/>
          </w:tcPr>
          <w:p w:rsidR="009968DD" w:rsidRDefault="009968DD" w:rsidP="001A09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5558">
              <w:rPr>
                <w:rFonts w:ascii="Arial" w:hAnsi="Arial" w:cs="Arial"/>
                <w:b/>
                <w:sz w:val="24"/>
                <w:szCs w:val="24"/>
              </w:rPr>
              <w:t>PERKARA</w:t>
            </w:r>
          </w:p>
          <w:p w:rsidR="00A15558" w:rsidRPr="00A15558" w:rsidRDefault="00A15558" w:rsidP="001A09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9968DD" w:rsidRPr="00A15558" w:rsidRDefault="009968DD" w:rsidP="001A09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5558">
              <w:rPr>
                <w:rFonts w:ascii="Arial" w:hAnsi="Arial" w:cs="Arial"/>
                <w:b/>
                <w:sz w:val="24"/>
                <w:szCs w:val="24"/>
              </w:rPr>
              <w:t>YA</w:t>
            </w:r>
          </w:p>
        </w:tc>
        <w:tc>
          <w:tcPr>
            <w:tcW w:w="1224" w:type="dxa"/>
            <w:shd w:val="clear" w:color="auto" w:fill="BFBFBF" w:themeFill="background1" w:themeFillShade="BF"/>
          </w:tcPr>
          <w:p w:rsidR="009968DD" w:rsidRPr="00A15558" w:rsidRDefault="009968DD" w:rsidP="001A09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5558">
              <w:rPr>
                <w:rFonts w:ascii="Arial" w:hAnsi="Arial" w:cs="Arial"/>
                <w:b/>
                <w:sz w:val="24"/>
                <w:szCs w:val="24"/>
              </w:rPr>
              <w:t>TIDAK</w:t>
            </w:r>
          </w:p>
        </w:tc>
      </w:tr>
      <w:tr w:rsidR="009968DD" w:rsidRPr="00A15558" w:rsidTr="001A0980">
        <w:tc>
          <w:tcPr>
            <w:tcW w:w="9016" w:type="dxa"/>
            <w:gridSpan w:val="4"/>
          </w:tcPr>
          <w:p w:rsidR="009968DD" w:rsidRPr="00A15558" w:rsidRDefault="009968DD" w:rsidP="001A09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5558">
              <w:rPr>
                <w:rFonts w:ascii="Arial" w:hAnsi="Arial" w:cs="Arial"/>
                <w:b/>
                <w:sz w:val="24"/>
                <w:szCs w:val="24"/>
              </w:rPr>
              <w:t>PERKHIDMATAN</w:t>
            </w:r>
          </w:p>
        </w:tc>
      </w:tr>
      <w:tr w:rsidR="009968DD" w:rsidRPr="00A15558" w:rsidTr="001A0980">
        <w:tc>
          <w:tcPr>
            <w:tcW w:w="704" w:type="dxa"/>
          </w:tcPr>
          <w:p w:rsidR="009968DD" w:rsidRPr="00A15558" w:rsidRDefault="009968DD" w:rsidP="001A0980">
            <w:pPr>
              <w:rPr>
                <w:rFonts w:ascii="Arial" w:hAnsi="Arial" w:cs="Arial"/>
                <w:sz w:val="24"/>
                <w:szCs w:val="24"/>
              </w:rPr>
            </w:pPr>
            <w:r w:rsidRPr="00A1555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9968DD" w:rsidRDefault="009968DD" w:rsidP="001A0980">
            <w:pPr>
              <w:rPr>
                <w:rFonts w:ascii="Arial" w:hAnsi="Arial" w:cs="Arial"/>
                <w:sz w:val="24"/>
                <w:szCs w:val="24"/>
              </w:rPr>
            </w:pPr>
            <w:r w:rsidRPr="00A15558">
              <w:rPr>
                <w:rFonts w:ascii="Arial" w:hAnsi="Arial" w:cs="Arial"/>
                <w:sz w:val="24"/>
                <w:szCs w:val="24"/>
              </w:rPr>
              <w:t>Khidmat nasihat sebelum perkhidmatan diberikan</w:t>
            </w:r>
          </w:p>
          <w:p w:rsidR="00A15558" w:rsidRPr="00A15558" w:rsidRDefault="00A15558" w:rsidP="001A0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9968DD" w:rsidRPr="00A15558" w:rsidRDefault="009968DD" w:rsidP="001A0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</w:tcPr>
          <w:p w:rsidR="009968DD" w:rsidRPr="00A15558" w:rsidRDefault="009968DD" w:rsidP="001A09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68DD" w:rsidRPr="00A15558" w:rsidTr="001A0980">
        <w:tc>
          <w:tcPr>
            <w:tcW w:w="704" w:type="dxa"/>
          </w:tcPr>
          <w:p w:rsidR="009968DD" w:rsidRPr="00A15558" w:rsidRDefault="009968DD" w:rsidP="001A0980">
            <w:pPr>
              <w:rPr>
                <w:rFonts w:ascii="Arial" w:hAnsi="Arial" w:cs="Arial"/>
                <w:sz w:val="24"/>
                <w:szCs w:val="24"/>
              </w:rPr>
            </w:pPr>
            <w:r w:rsidRPr="00A1555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:rsidR="009968DD" w:rsidRDefault="009968DD" w:rsidP="001A0980">
            <w:pPr>
              <w:rPr>
                <w:rFonts w:ascii="Arial" w:hAnsi="Arial" w:cs="Arial"/>
                <w:sz w:val="24"/>
                <w:szCs w:val="24"/>
              </w:rPr>
            </w:pPr>
            <w:r w:rsidRPr="00A15558">
              <w:rPr>
                <w:rFonts w:ascii="Arial" w:hAnsi="Arial" w:cs="Arial"/>
                <w:sz w:val="24"/>
                <w:szCs w:val="24"/>
              </w:rPr>
              <w:t>Perkhidmatan dibekalkan mengikut masa yang ditetapkan</w:t>
            </w:r>
          </w:p>
          <w:p w:rsidR="00A15558" w:rsidRPr="00A15558" w:rsidRDefault="00A15558" w:rsidP="001A0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9968DD" w:rsidRPr="00A15558" w:rsidRDefault="009968DD" w:rsidP="001A0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</w:tcPr>
          <w:p w:rsidR="009968DD" w:rsidRPr="00A15558" w:rsidRDefault="009968DD" w:rsidP="001A09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68DD" w:rsidRPr="00A15558" w:rsidTr="001A0980">
        <w:tc>
          <w:tcPr>
            <w:tcW w:w="704" w:type="dxa"/>
          </w:tcPr>
          <w:p w:rsidR="009968DD" w:rsidRPr="00A15558" w:rsidRDefault="009968DD" w:rsidP="001A0980">
            <w:pPr>
              <w:rPr>
                <w:rFonts w:ascii="Arial" w:hAnsi="Arial" w:cs="Arial"/>
                <w:sz w:val="24"/>
                <w:szCs w:val="24"/>
              </w:rPr>
            </w:pPr>
            <w:r w:rsidRPr="00A1555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095" w:type="dxa"/>
          </w:tcPr>
          <w:p w:rsidR="009968DD" w:rsidRDefault="009968DD" w:rsidP="001A0980">
            <w:pPr>
              <w:rPr>
                <w:rFonts w:ascii="Arial" w:hAnsi="Arial" w:cs="Arial"/>
                <w:sz w:val="24"/>
                <w:szCs w:val="24"/>
              </w:rPr>
            </w:pPr>
            <w:r w:rsidRPr="00A15558">
              <w:rPr>
                <w:rFonts w:ascii="Arial" w:hAnsi="Arial" w:cs="Arial"/>
                <w:sz w:val="24"/>
                <w:szCs w:val="24"/>
              </w:rPr>
              <w:t>Perkhidmatan bersesuaian dengan kepakaran</w:t>
            </w:r>
          </w:p>
          <w:p w:rsidR="00A15558" w:rsidRPr="00A15558" w:rsidRDefault="00A15558" w:rsidP="001A0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9968DD" w:rsidRPr="00A15558" w:rsidRDefault="009968DD" w:rsidP="001A0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</w:tcPr>
          <w:p w:rsidR="009968DD" w:rsidRPr="00A15558" w:rsidRDefault="009968DD" w:rsidP="001A09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68DD" w:rsidRPr="00A15558" w:rsidTr="001A0980">
        <w:tc>
          <w:tcPr>
            <w:tcW w:w="704" w:type="dxa"/>
          </w:tcPr>
          <w:p w:rsidR="009968DD" w:rsidRPr="00A15558" w:rsidRDefault="009968DD" w:rsidP="001A0980">
            <w:pPr>
              <w:rPr>
                <w:rFonts w:ascii="Arial" w:hAnsi="Arial" w:cs="Arial"/>
                <w:sz w:val="24"/>
                <w:szCs w:val="24"/>
              </w:rPr>
            </w:pPr>
            <w:r w:rsidRPr="00A1555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095" w:type="dxa"/>
          </w:tcPr>
          <w:p w:rsidR="009968DD" w:rsidRDefault="009968DD" w:rsidP="001A0980">
            <w:pPr>
              <w:rPr>
                <w:rFonts w:ascii="Arial" w:hAnsi="Arial" w:cs="Arial"/>
                <w:sz w:val="24"/>
                <w:szCs w:val="24"/>
              </w:rPr>
            </w:pPr>
            <w:r w:rsidRPr="00A15558">
              <w:rPr>
                <w:rFonts w:ascii="Arial" w:hAnsi="Arial" w:cs="Arial"/>
                <w:sz w:val="24"/>
                <w:szCs w:val="24"/>
              </w:rPr>
              <w:t>Perkhidmatan memenuhi keperluan dan kehendak pelanggan</w:t>
            </w:r>
          </w:p>
          <w:p w:rsidR="00A15558" w:rsidRPr="00A15558" w:rsidRDefault="00A15558" w:rsidP="001A0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9968DD" w:rsidRPr="00A15558" w:rsidRDefault="009968DD" w:rsidP="001A0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</w:tcPr>
          <w:p w:rsidR="009968DD" w:rsidRPr="00A15558" w:rsidRDefault="009968DD" w:rsidP="001A09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68DD" w:rsidRPr="00A15558" w:rsidTr="001A0980">
        <w:tc>
          <w:tcPr>
            <w:tcW w:w="9016" w:type="dxa"/>
            <w:gridSpan w:val="4"/>
          </w:tcPr>
          <w:p w:rsidR="00A15558" w:rsidRDefault="00A15558" w:rsidP="00A155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968DD" w:rsidRPr="00A15558" w:rsidRDefault="009968DD" w:rsidP="00A155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558">
              <w:rPr>
                <w:rFonts w:ascii="Arial" w:hAnsi="Arial" w:cs="Arial"/>
                <w:sz w:val="24"/>
                <w:szCs w:val="24"/>
              </w:rPr>
              <w:t>Jumlah Peratus (X/Y) x 100 = 100%</w:t>
            </w:r>
          </w:p>
          <w:p w:rsidR="009968DD" w:rsidRPr="00A15558" w:rsidRDefault="009968DD" w:rsidP="00A155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558">
              <w:rPr>
                <w:rFonts w:ascii="Arial" w:hAnsi="Arial" w:cs="Arial"/>
                <w:sz w:val="24"/>
                <w:szCs w:val="24"/>
              </w:rPr>
              <w:t>X – untuk jawapan ‘ya’ sahaja</w:t>
            </w:r>
          </w:p>
          <w:p w:rsidR="009968DD" w:rsidRDefault="009968DD" w:rsidP="00A155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558">
              <w:rPr>
                <w:rFonts w:ascii="Arial" w:hAnsi="Arial" w:cs="Arial"/>
                <w:sz w:val="24"/>
                <w:szCs w:val="24"/>
              </w:rPr>
              <w:t>** Nota Y ialah bilangan item yang berkenaan sahaja.</w:t>
            </w:r>
          </w:p>
          <w:p w:rsidR="00A15558" w:rsidRPr="00A15558" w:rsidRDefault="00A15558" w:rsidP="00A155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968DD" w:rsidRPr="00A15558" w:rsidRDefault="009968DD">
      <w:pPr>
        <w:rPr>
          <w:rFonts w:ascii="Arial" w:hAnsi="Arial" w:cs="Arial"/>
          <w:sz w:val="24"/>
          <w:szCs w:val="24"/>
        </w:rPr>
      </w:pPr>
    </w:p>
    <w:p w:rsidR="009968DD" w:rsidRPr="00A15558" w:rsidRDefault="009968DD">
      <w:pPr>
        <w:rPr>
          <w:rFonts w:ascii="Arial" w:hAnsi="Arial" w:cs="Arial"/>
          <w:sz w:val="24"/>
          <w:szCs w:val="24"/>
        </w:rPr>
      </w:pPr>
      <w:r w:rsidRPr="00A15558">
        <w:rPr>
          <w:rFonts w:ascii="Arial" w:hAnsi="Arial" w:cs="Arial"/>
          <w:sz w:val="24"/>
          <w:szCs w:val="24"/>
        </w:rPr>
        <w:t>Komen/cadangan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968DD" w:rsidRPr="00A15558" w:rsidTr="009968DD">
        <w:tc>
          <w:tcPr>
            <w:tcW w:w="9016" w:type="dxa"/>
          </w:tcPr>
          <w:p w:rsidR="009968DD" w:rsidRPr="00A15558" w:rsidRDefault="009968DD">
            <w:pPr>
              <w:rPr>
                <w:rFonts w:ascii="Arial" w:hAnsi="Arial" w:cs="Arial"/>
                <w:sz w:val="24"/>
                <w:szCs w:val="24"/>
              </w:rPr>
            </w:pPr>
          </w:p>
          <w:p w:rsidR="009968DD" w:rsidRPr="00A15558" w:rsidRDefault="009968DD">
            <w:pPr>
              <w:rPr>
                <w:rFonts w:ascii="Arial" w:hAnsi="Arial" w:cs="Arial"/>
                <w:sz w:val="24"/>
                <w:szCs w:val="24"/>
              </w:rPr>
            </w:pPr>
          </w:p>
          <w:p w:rsidR="009968DD" w:rsidRPr="00A15558" w:rsidRDefault="009968DD">
            <w:pPr>
              <w:rPr>
                <w:rFonts w:ascii="Arial" w:hAnsi="Arial" w:cs="Arial"/>
                <w:sz w:val="24"/>
                <w:szCs w:val="24"/>
              </w:rPr>
            </w:pPr>
          </w:p>
          <w:p w:rsidR="009968DD" w:rsidRDefault="009968DD">
            <w:pPr>
              <w:rPr>
                <w:rFonts w:ascii="Arial" w:hAnsi="Arial" w:cs="Arial"/>
                <w:sz w:val="24"/>
                <w:szCs w:val="24"/>
              </w:rPr>
            </w:pPr>
          </w:p>
          <w:p w:rsidR="00A15558" w:rsidRPr="00A15558" w:rsidRDefault="00A15558">
            <w:pPr>
              <w:rPr>
                <w:rFonts w:ascii="Arial" w:hAnsi="Arial" w:cs="Arial"/>
                <w:sz w:val="24"/>
                <w:szCs w:val="24"/>
              </w:rPr>
            </w:pPr>
          </w:p>
          <w:p w:rsidR="009968DD" w:rsidRPr="00A15558" w:rsidRDefault="009968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15558" w:rsidRDefault="00A15558">
      <w:pPr>
        <w:rPr>
          <w:rFonts w:ascii="Arial" w:hAnsi="Arial" w:cs="Arial"/>
          <w:sz w:val="24"/>
          <w:szCs w:val="24"/>
        </w:rPr>
      </w:pPr>
    </w:p>
    <w:p w:rsidR="00A15558" w:rsidRDefault="00A15558">
      <w:pPr>
        <w:rPr>
          <w:rFonts w:ascii="Arial" w:hAnsi="Arial" w:cs="Arial"/>
          <w:sz w:val="24"/>
          <w:szCs w:val="24"/>
        </w:rPr>
      </w:pPr>
    </w:p>
    <w:p w:rsidR="00A15558" w:rsidRDefault="00A15558">
      <w:pPr>
        <w:rPr>
          <w:rFonts w:ascii="Arial" w:hAnsi="Arial" w:cs="Arial"/>
          <w:sz w:val="24"/>
          <w:szCs w:val="24"/>
        </w:rPr>
      </w:pPr>
    </w:p>
    <w:p w:rsidR="009968DD" w:rsidRPr="00A15558" w:rsidRDefault="00A15558">
      <w:pPr>
        <w:rPr>
          <w:rFonts w:ascii="Arial" w:hAnsi="Arial" w:cs="Arial"/>
          <w:sz w:val="24"/>
          <w:szCs w:val="24"/>
        </w:rPr>
      </w:pPr>
      <w:r w:rsidRPr="00A15558">
        <w:rPr>
          <w:rFonts w:ascii="Arial" w:hAnsi="Arial" w:cs="Arial"/>
          <w:sz w:val="24"/>
          <w:szCs w:val="24"/>
        </w:rPr>
        <w:t>Tandatangan Pegawai</w:t>
      </w:r>
      <w:r w:rsidRPr="00A15558">
        <w:rPr>
          <w:rFonts w:ascii="Arial" w:hAnsi="Arial" w:cs="Arial"/>
          <w:sz w:val="24"/>
          <w:szCs w:val="24"/>
        </w:rPr>
        <w:tab/>
        <w:t>:</w:t>
      </w:r>
    </w:p>
    <w:p w:rsidR="00A15558" w:rsidRPr="00A15558" w:rsidRDefault="00A15558">
      <w:pPr>
        <w:rPr>
          <w:rFonts w:ascii="Arial" w:hAnsi="Arial" w:cs="Arial"/>
          <w:sz w:val="24"/>
          <w:szCs w:val="24"/>
        </w:rPr>
      </w:pPr>
      <w:r w:rsidRPr="00A15558">
        <w:rPr>
          <w:rFonts w:ascii="Arial" w:hAnsi="Arial" w:cs="Arial"/>
          <w:sz w:val="24"/>
          <w:szCs w:val="24"/>
        </w:rPr>
        <w:t>Nama</w:t>
      </w:r>
      <w:r w:rsidRPr="00A15558">
        <w:rPr>
          <w:rFonts w:ascii="Arial" w:hAnsi="Arial" w:cs="Arial"/>
          <w:sz w:val="24"/>
          <w:szCs w:val="24"/>
        </w:rPr>
        <w:tab/>
      </w:r>
      <w:r w:rsidRPr="00A15558">
        <w:rPr>
          <w:rFonts w:ascii="Arial" w:hAnsi="Arial" w:cs="Arial"/>
          <w:sz w:val="24"/>
          <w:szCs w:val="24"/>
        </w:rPr>
        <w:tab/>
      </w:r>
      <w:r w:rsidRPr="00A15558">
        <w:rPr>
          <w:rFonts w:ascii="Arial" w:hAnsi="Arial" w:cs="Arial"/>
          <w:sz w:val="24"/>
          <w:szCs w:val="24"/>
        </w:rPr>
        <w:tab/>
      </w:r>
      <w:r w:rsidRPr="00A15558">
        <w:rPr>
          <w:rFonts w:ascii="Arial" w:hAnsi="Arial" w:cs="Arial"/>
          <w:sz w:val="24"/>
          <w:szCs w:val="24"/>
        </w:rPr>
        <w:tab/>
        <w:t>:</w:t>
      </w:r>
    </w:p>
    <w:p w:rsidR="00A15558" w:rsidRPr="00A15558" w:rsidRDefault="00A15558">
      <w:pPr>
        <w:rPr>
          <w:rFonts w:ascii="Arial" w:hAnsi="Arial" w:cs="Arial"/>
          <w:sz w:val="24"/>
          <w:szCs w:val="24"/>
        </w:rPr>
      </w:pPr>
      <w:r w:rsidRPr="00A15558">
        <w:rPr>
          <w:rFonts w:ascii="Arial" w:hAnsi="Arial" w:cs="Arial"/>
          <w:sz w:val="24"/>
          <w:szCs w:val="24"/>
        </w:rPr>
        <w:t>Jabatan/Unit</w:t>
      </w:r>
      <w:r w:rsidRPr="00A15558">
        <w:rPr>
          <w:rFonts w:ascii="Arial" w:hAnsi="Arial" w:cs="Arial"/>
          <w:sz w:val="24"/>
          <w:szCs w:val="24"/>
        </w:rPr>
        <w:tab/>
      </w:r>
      <w:r w:rsidRPr="00A15558">
        <w:rPr>
          <w:rFonts w:ascii="Arial" w:hAnsi="Arial" w:cs="Arial"/>
          <w:sz w:val="24"/>
          <w:szCs w:val="24"/>
        </w:rPr>
        <w:tab/>
      </w:r>
      <w:r w:rsidRPr="00A15558">
        <w:rPr>
          <w:rFonts w:ascii="Arial" w:hAnsi="Arial" w:cs="Arial"/>
          <w:sz w:val="24"/>
          <w:szCs w:val="24"/>
        </w:rPr>
        <w:tab/>
        <w:t>:</w:t>
      </w:r>
    </w:p>
    <w:p w:rsidR="00A15558" w:rsidRPr="00A15558" w:rsidRDefault="00A15558">
      <w:pPr>
        <w:rPr>
          <w:rFonts w:ascii="Arial" w:hAnsi="Arial" w:cs="Arial"/>
          <w:sz w:val="24"/>
          <w:szCs w:val="24"/>
        </w:rPr>
      </w:pPr>
      <w:r w:rsidRPr="00A15558">
        <w:rPr>
          <w:rFonts w:ascii="Arial" w:hAnsi="Arial" w:cs="Arial"/>
          <w:sz w:val="24"/>
          <w:szCs w:val="24"/>
        </w:rPr>
        <w:t>Tarikh</w:t>
      </w:r>
      <w:r w:rsidRPr="00A15558">
        <w:rPr>
          <w:rFonts w:ascii="Arial" w:hAnsi="Arial" w:cs="Arial"/>
          <w:sz w:val="24"/>
          <w:szCs w:val="24"/>
        </w:rPr>
        <w:tab/>
      </w:r>
      <w:r w:rsidRPr="00A15558">
        <w:rPr>
          <w:rFonts w:ascii="Arial" w:hAnsi="Arial" w:cs="Arial"/>
          <w:sz w:val="24"/>
          <w:szCs w:val="24"/>
        </w:rPr>
        <w:tab/>
      </w:r>
      <w:r w:rsidRPr="00A15558">
        <w:rPr>
          <w:rFonts w:ascii="Arial" w:hAnsi="Arial" w:cs="Arial"/>
          <w:sz w:val="24"/>
          <w:szCs w:val="24"/>
        </w:rPr>
        <w:tab/>
      </w:r>
      <w:r w:rsidRPr="00A15558">
        <w:rPr>
          <w:rFonts w:ascii="Arial" w:hAnsi="Arial" w:cs="Arial"/>
          <w:sz w:val="24"/>
          <w:szCs w:val="24"/>
        </w:rPr>
        <w:tab/>
        <w:t>:</w:t>
      </w:r>
    </w:p>
    <w:p w:rsidR="00A15558" w:rsidRPr="00A15558" w:rsidRDefault="00A15558">
      <w:pPr>
        <w:rPr>
          <w:rFonts w:ascii="Arial" w:hAnsi="Arial" w:cs="Arial"/>
          <w:sz w:val="24"/>
          <w:szCs w:val="24"/>
        </w:rPr>
      </w:pPr>
    </w:p>
    <w:p w:rsidR="00A15558" w:rsidRPr="00A15558" w:rsidRDefault="00A15558">
      <w:pPr>
        <w:rPr>
          <w:rFonts w:ascii="Arial" w:hAnsi="Arial" w:cs="Arial"/>
          <w:sz w:val="24"/>
          <w:szCs w:val="24"/>
        </w:rPr>
      </w:pPr>
      <w:r w:rsidRPr="00A15558">
        <w:rPr>
          <w:rFonts w:ascii="Arial" w:hAnsi="Arial" w:cs="Arial"/>
          <w:sz w:val="24"/>
          <w:szCs w:val="24"/>
        </w:rPr>
        <w:t>Pembekal yang mendapat 70% ke bawah akan disenaraihitamkan.</w:t>
      </w:r>
    </w:p>
    <w:p w:rsidR="00A15558" w:rsidRPr="00A15558" w:rsidRDefault="00A15558">
      <w:pPr>
        <w:rPr>
          <w:rFonts w:ascii="Arial" w:hAnsi="Arial" w:cs="Arial"/>
          <w:sz w:val="18"/>
          <w:szCs w:val="18"/>
        </w:rPr>
      </w:pPr>
      <w:r w:rsidRPr="00A15558">
        <w:rPr>
          <w:rFonts w:ascii="Arial" w:hAnsi="Arial" w:cs="Arial"/>
          <w:sz w:val="18"/>
          <w:szCs w:val="18"/>
        </w:rPr>
        <w:t>PS-08 (1)(01-07-11)</w:t>
      </w:r>
    </w:p>
    <w:sectPr w:rsidR="00A15558" w:rsidRPr="00A155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AA3"/>
    <w:rsid w:val="00002321"/>
    <w:rsid w:val="0003186D"/>
    <w:rsid w:val="00041E7E"/>
    <w:rsid w:val="00043319"/>
    <w:rsid w:val="000A3E4B"/>
    <w:rsid w:val="000A515E"/>
    <w:rsid w:val="000A7271"/>
    <w:rsid w:val="000C25E6"/>
    <w:rsid w:val="000D333F"/>
    <w:rsid w:val="000E6ED5"/>
    <w:rsid w:val="000F12A0"/>
    <w:rsid w:val="000F6962"/>
    <w:rsid w:val="00115321"/>
    <w:rsid w:val="0013583D"/>
    <w:rsid w:val="00145FD5"/>
    <w:rsid w:val="0019480C"/>
    <w:rsid w:val="001974EC"/>
    <w:rsid w:val="001A231F"/>
    <w:rsid w:val="001A44E1"/>
    <w:rsid w:val="001C21CD"/>
    <w:rsid w:val="001D3761"/>
    <w:rsid w:val="001E2EBD"/>
    <w:rsid w:val="001E3D3E"/>
    <w:rsid w:val="001F5F47"/>
    <w:rsid w:val="00201007"/>
    <w:rsid w:val="0020513B"/>
    <w:rsid w:val="002137B1"/>
    <w:rsid w:val="002158B9"/>
    <w:rsid w:val="002347EA"/>
    <w:rsid w:val="0024785B"/>
    <w:rsid w:val="0025703E"/>
    <w:rsid w:val="00257AA3"/>
    <w:rsid w:val="002717A4"/>
    <w:rsid w:val="00271E62"/>
    <w:rsid w:val="00277C96"/>
    <w:rsid w:val="00284777"/>
    <w:rsid w:val="002A2803"/>
    <w:rsid w:val="002A2D03"/>
    <w:rsid w:val="002B6CDE"/>
    <w:rsid w:val="002C1156"/>
    <w:rsid w:val="002D51D9"/>
    <w:rsid w:val="002E057F"/>
    <w:rsid w:val="002F3F39"/>
    <w:rsid w:val="00314336"/>
    <w:rsid w:val="003341FB"/>
    <w:rsid w:val="00362683"/>
    <w:rsid w:val="003636D2"/>
    <w:rsid w:val="00370583"/>
    <w:rsid w:val="003813E4"/>
    <w:rsid w:val="003A2467"/>
    <w:rsid w:val="003E3F70"/>
    <w:rsid w:val="003E778F"/>
    <w:rsid w:val="003F01E1"/>
    <w:rsid w:val="003F3134"/>
    <w:rsid w:val="0041045B"/>
    <w:rsid w:val="00410AD9"/>
    <w:rsid w:val="00417E43"/>
    <w:rsid w:val="00424B67"/>
    <w:rsid w:val="004256DC"/>
    <w:rsid w:val="00462589"/>
    <w:rsid w:val="00483119"/>
    <w:rsid w:val="00483820"/>
    <w:rsid w:val="00493B00"/>
    <w:rsid w:val="00494623"/>
    <w:rsid w:val="004A144E"/>
    <w:rsid w:val="004A1FD0"/>
    <w:rsid w:val="004C425B"/>
    <w:rsid w:val="004D2CDE"/>
    <w:rsid w:val="0050467F"/>
    <w:rsid w:val="00550C44"/>
    <w:rsid w:val="005572B1"/>
    <w:rsid w:val="005637A2"/>
    <w:rsid w:val="00572965"/>
    <w:rsid w:val="00575D0A"/>
    <w:rsid w:val="00581AF9"/>
    <w:rsid w:val="00593581"/>
    <w:rsid w:val="005A389D"/>
    <w:rsid w:val="005A477C"/>
    <w:rsid w:val="005A4E4D"/>
    <w:rsid w:val="005A72B4"/>
    <w:rsid w:val="005B4E72"/>
    <w:rsid w:val="005B513A"/>
    <w:rsid w:val="005C2C58"/>
    <w:rsid w:val="005C7DD6"/>
    <w:rsid w:val="00601016"/>
    <w:rsid w:val="00603EC6"/>
    <w:rsid w:val="00604D0D"/>
    <w:rsid w:val="006254F5"/>
    <w:rsid w:val="006358C4"/>
    <w:rsid w:val="00642026"/>
    <w:rsid w:val="00656F74"/>
    <w:rsid w:val="006900A6"/>
    <w:rsid w:val="00692966"/>
    <w:rsid w:val="006965EA"/>
    <w:rsid w:val="006B74FE"/>
    <w:rsid w:val="006C1DF7"/>
    <w:rsid w:val="006C782C"/>
    <w:rsid w:val="006F7BAA"/>
    <w:rsid w:val="00730BC7"/>
    <w:rsid w:val="00736240"/>
    <w:rsid w:val="007756F2"/>
    <w:rsid w:val="007B67EA"/>
    <w:rsid w:val="007E4CDA"/>
    <w:rsid w:val="00800086"/>
    <w:rsid w:val="00823562"/>
    <w:rsid w:val="00855F99"/>
    <w:rsid w:val="00886830"/>
    <w:rsid w:val="0089366D"/>
    <w:rsid w:val="008A5438"/>
    <w:rsid w:val="008B6F69"/>
    <w:rsid w:val="008C522F"/>
    <w:rsid w:val="008E2569"/>
    <w:rsid w:val="008F21F2"/>
    <w:rsid w:val="00925521"/>
    <w:rsid w:val="00927C99"/>
    <w:rsid w:val="0094669B"/>
    <w:rsid w:val="00956A73"/>
    <w:rsid w:val="00971085"/>
    <w:rsid w:val="009968DD"/>
    <w:rsid w:val="009B7960"/>
    <w:rsid w:val="009C70F9"/>
    <w:rsid w:val="009E7BC6"/>
    <w:rsid w:val="00A15558"/>
    <w:rsid w:val="00A16D1D"/>
    <w:rsid w:val="00A23871"/>
    <w:rsid w:val="00A36416"/>
    <w:rsid w:val="00A36445"/>
    <w:rsid w:val="00A57BAE"/>
    <w:rsid w:val="00A743A3"/>
    <w:rsid w:val="00AA2170"/>
    <w:rsid w:val="00AA420F"/>
    <w:rsid w:val="00AB41EB"/>
    <w:rsid w:val="00AF5101"/>
    <w:rsid w:val="00B040A0"/>
    <w:rsid w:val="00B0558C"/>
    <w:rsid w:val="00B12D1D"/>
    <w:rsid w:val="00B24EBE"/>
    <w:rsid w:val="00B30A39"/>
    <w:rsid w:val="00B45F62"/>
    <w:rsid w:val="00B521F9"/>
    <w:rsid w:val="00B71EE8"/>
    <w:rsid w:val="00B73AD6"/>
    <w:rsid w:val="00B80D0F"/>
    <w:rsid w:val="00BC551A"/>
    <w:rsid w:val="00C026BF"/>
    <w:rsid w:val="00C03743"/>
    <w:rsid w:val="00C15294"/>
    <w:rsid w:val="00C664F0"/>
    <w:rsid w:val="00C702C4"/>
    <w:rsid w:val="00C82B2F"/>
    <w:rsid w:val="00C872DE"/>
    <w:rsid w:val="00C91B3F"/>
    <w:rsid w:val="00CA1B28"/>
    <w:rsid w:val="00CA4C42"/>
    <w:rsid w:val="00CC551B"/>
    <w:rsid w:val="00D052EE"/>
    <w:rsid w:val="00D41D7B"/>
    <w:rsid w:val="00D54A87"/>
    <w:rsid w:val="00D76B14"/>
    <w:rsid w:val="00D81D5A"/>
    <w:rsid w:val="00DE6B70"/>
    <w:rsid w:val="00DF55BE"/>
    <w:rsid w:val="00E25A61"/>
    <w:rsid w:val="00E379E4"/>
    <w:rsid w:val="00E55347"/>
    <w:rsid w:val="00E70834"/>
    <w:rsid w:val="00E72566"/>
    <w:rsid w:val="00E756D6"/>
    <w:rsid w:val="00E87000"/>
    <w:rsid w:val="00EA78A9"/>
    <w:rsid w:val="00EB3E16"/>
    <w:rsid w:val="00ED1743"/>
    <w:rsid w:val="00EF1D9E"/>
    <w:rsid w:val="00F038E5"/>
    <w:rsid w:val="00F125EE"/>
    <w:rsid w:val="00F155A2"/>
    <w:rsid w:val="00F33A01"/>
    <w:rsid w:val="00F577FC"/>
    <w:rsid w:val="00F63A31"/>
    <w:rsid w:val="00F647EB"/>
    <w:rsid w:val="00FA3433"/>
    <w:rsid w:val="00FB6809"/>
    <w:rsid w:val="00FC44E6"/>
    <w:rsid w:val="00FC79EF"/>
    <w:rsid w:val="00FD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C4261E-0A1D-4A21-B629-F1C4FF1EE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7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Noorazura Che Nazar</dc:creator>
  <cp:keywords/>
  <dc:description/>
  <cp:lastModifiedBy>Norita binti Ali </cp:lastModifiedBy>
  <cp:revision>2</cp:revision>
  <dcterms:created xsi:type="dcterms:W3CDTF">2023-01-08T06:35:00Z</dcterms:created>
  <dcterms:modified xsi:type="dcterms:W3CDTF">2023-01-08T06:35:00Z</dcterms:modified>
</cp:coreProperties>
</file>